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A0" w:rsidRDefault="001C11A0" w:rsidP="001C11A0">
      <w:pPr>
        <w:shd w:val="clear" w:color="auto" w:fill="FFFFFF"/>
        <w:spacing w:line="336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sz w:val="48"/>
          <w:szCs w:val="48"/>
          <w:lang w:eastAsia="ru-RU"/>
        </w:rPr>
        <w:drawing>
          <wp:inline distT="0" distB="0" distL="0" distR="0">
            <wp:extent cx="3156197" cy="2161309"/>
            <wp:effectExtent l="0" t="495300" r="0" b="486641"/>
            <wp:docPr id="47" name="Рисунок 47" descr="C:\Users\Packard Bell\Desktop\дети, труженики, ветераны Новозахаркино\DSC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ackard Bell\Desktop\дети, труженики, ветераны Новозахаркино\DSC02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428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A0" w:rsidRDefault="001C11A0" w:rsidP="001C11A0">
      <w:pPr>
        <w:pStyle w:val="a3"/>
        <w:jc w:val="center"/>
        <w:rPr>
          <w:color w:val="FF0000"/>
          <w:sz w:val="40"/>
          <w:szCs w:val="40"/>
        </w:rPr>
      </w:pPr>
      <w:proofErr w:type="spellStart"/>
      <w:r w:rsidRPr="00611A9D">
        <w:rPr>
          <w:color w:val="FF0000"/>
          <w:sz w:val="40"/>
          <w:szCs w:val="40"/>
        </w:rPr>
        <w:t>Живайкина</w:t>
      </w:r>
      <w:proofErr w:type="spellEnd"/>
      <w:r w:rsidRPr="00611A9D">
        <w:rPr>
          <w:color w:val="FF0000"/>
          <w:sz w:val="40"/>
          <w:szCs w:val="40"/>
        </w:rPr>
        <w:t xml:space="preserve"> Антонина Фёдоровна</w:t>
      </w:r>
    </w:p>
    <w:p w:rsidR="001C11A0" w:rsidRPr="00611A9D" w:rsidRDefault="001C11A0" w:rsidP="001C11A0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Труженик тыла</w:t>
      </w:r>
    </w:p>
    <w:p w:rsidR="001C11A0" w:rsidRDefault="001C11A0" w:rsidP="001C11A0">
      <w:pPr>
        <w:pStyle w:val="a3"/>
        <w:rPr>
          <w:sz w:val="28"/>
          <w:szCs w:val="28"/>
        </w:rPr>
      </w:pPr>
      <w:r w:rsidRPr="003D1B38">
        <w:rPr>
          <w:sz w:val="28"/>
          <w:szCs w:val="28"/>
        </w:rPr>
        <w:t>Родилась 1 ян</w:t>
      </w:r>
      <w:r>
        <w:rPr>
          <w:sz w:val="28"/>
          <w:szCs w:val="28"/>
        </w:rPr>
        <w:t>варя 1929 года в селе Тарумовка</w:t>
      </w:r>
      <w:r w:rsidRPr="003D1B38">
        <w:rPr>
          <w:sz w:val="28"/>
          <w:szCs w:val="28"/>
        </w:rPr>
        <w:t>. В школе училась хорошо, окончила 5 классов. В семье было трое детей. Родственников не было. Работать начала рано, помогала взрослым в колхозе. Работать приходилось на разных работах (на ферме, в бригаде, помогала вязать снопы). В войну жили очень тяжело: ели жёлуди, траву, хлеба не было. В войну в село заходили солдаты, шедшие на фронт. Они делились с населением своими пайками. Приходилось разгружать вагоны, за это с военными ели щи. В 1952 году вышла замуж. Родились двое детей</w:t>
      </w:r>
      <w:r>
        <w:rPr>
          <w:sz w:val="28"/>
          <w:szCs w:val="28"/>
        </w:rPr>
        <w:t>:</w:t>
      </w:r>
      <w:r w:rsidRPr="003D1B38">
        <w:rPr>
          <w:sz w:val="28"/>
          <w:szCs w:val="28"/>
        </w:rPr>
        <w:t xml:space="preserve"> дочь и сын. Вместе прожили 51 год, Имеет 5 медалей за доблестный труд, юбилейные медали «50-летие Победы и ВОВ» и «60-летие Победы и ВОВ».  </w:t>
      </w:r>
    </w:p>
    <w:p w:rsidR="001C11A0" w:rsidRDefault="001C11A0" w:rsidP="001C11A0">
      <w:pPr>
        <w:pStyle w:val="a3"/>
        <w:rPr>
          <w:sz w:val="28"/>
          <w:szCs w:val="28"/>
        </w:rPr>
      </w:pPr>
    </w:p>
    <w:p w:rsidR="001C11A0" w:rsidRDefault="001C11A0" w:rsidP="001C11A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619125"/>
            <wp:effectExtent l="0" t="0" r="0" b="9525"/>
            <wp:docPr id="48" name="Рисунок 48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E8546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11A0"/>
    <w:rsid w:val="001C11A0"/>
    <w:rsid w:val="004C10D8"/>
    <w:rsid w:val="00753A3A"/>
    <w:rsid w:val="00B1300B"/>
    <w:rsid w:val="00E8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2015-03-04T16:09:00Z</dcterms:created>
  <dcterms:modified xsi:type="dcterms:W3CDTF">2015-03-04T16:21:00Z</dcterms:modified>
</cp:coreProperties>
</file>