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74" w:rsidRPr="00475B82" w:rsidRDefault="00763074" w:rsidP="00763074">
      <w:pPr>
        <w:tabs>
          <w:tab w:val="left" w:pos="1817"/>
        </w:tabs>
        <w:spacing w:after="0"/>
      </w:pPr>
      <w: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79575" cy="2549525"/>
            <wp:effectExtent l="19050" t="0" r="0" b="0"/>
            <wp:docPr id="1" name="Рисунок 1" descr="Голубев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убев 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74" w:rsidRPr="00131C9D" w:rsidRDefault="00763074" w:rsidP="00763074">
      <w:pPr>
        <w:tabs>
          <w:tab w:val="left" w:pos="2023"/>
          <w:tab w:val="left" w:pos="3137"/>
        </w:tabs>
        <w:spacing w:after="0"/>
        <w:rPr>
          <w:rFonts w:ascii="Times New Roman" w:hAnsi="Times New Roman"/>
          <w:b/>
          <w:sz w:val="32"/>
          <w:szCs w:val="32"/>
        </w:rPr>
      </w:pPr>
      <w:r>
        <w:tab/>
        <w:t xml:space="preserve">         </w:t>
      </w:r>
      <w:proofErr w:type="gramStart"/>
      <w:r w:rsidRPr="00131C9D">
        <w:rPr>
          <w:rFonts w:ascii="Times New Roman" w:hAnsi="Times New Roman"/>
          <w:b/>
          <w:sz w:val="32"/>
          <w:szCs w:val="32"/>
        </w:rPr>
        <w:t>Голубев</w:t>
      </w:r>
      <w:proofErr w:type="gramEnd"/>
      <w:r w:rsidRPr="00131C9D">
        <w:rPr>
          <w:rFonts w:ascii="Times New Roman" w:hAnsi="Times New Roman"/>
          <w:b/>
          <w:sz w:val="32"/>
          <w:szCs w:val="32"/>
        </w:rPr>
        <w:t xml:space="preserve"> Василий Яковлевич</w:t>
      </w:r>
    </w:p>
    <w:p w:rsidR="00763074" w:rsidRPr="00131C9D" w:rsidRDefault="00763074" w:rsidP="00763074">
      <w:pPr>
        <w:tabs>
          <w:tab w:val="left" w:pos="3651"/>
        </w:tabs>
        <w:spacing w:after="0"/>
        <w:rPr>
          <w:rFonts w:ascii="Times New Roman" w:hAnsi="Times New Roman"/>
          <w:b/>
          <w:sz w:val="32"/>
          <w:szCs w:val="32"/>
        </w:rPr>
      </w:pPr>
      <w:r>
        <w:tab/>
        <w:t xml:space="preserve">     </w:t>
      </w:r>
      <w:r w:rsidRPr="00131C9D">
        <w:rPr>
          <w:rFonts w:ascii="Times New Roman" w:hAnsi="Times New Roman"/>
          <w:b/>
          <w:sz w:val="32"/>
          <w:szCs w:val="32"/>
        </w:rPr>
        <w:t>1918-1994</w:t>
      </w:r>
    </w:p>
    <w:p w:rsidR="00763074" w:rsidRPr="00131C9D" w:rsidRDefault="00763074" w:rsidP="00763074">
      <w:pPr>
        <w:tabs>
          <w:tab w:val="left" w:pos="3154"/>
        </w:tabs>
        <w:rPr>
          <w:rFonts w:ascii="Times New Roman" w:hAnsi="Times New Roman"/>
          <w:b/>
          <w:sz w:val="28"/>
          <w:szCs w:val="28"/>
        </w:rPr>
      </w:pPr>
      <w:r w:rsidRPr="00131C9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131C9D">
        <w:rPr>
          <w:sz w:val="28"/>
          <w:szCs w:val="28"/>
        </w:rPr>
        <w:t xml:space="preserve"> </w:t>
      </w:r>
      <w:r w:rsidRPr="00131C9D">
        <w:rPr>
          <w:rFonts w:ascii="Times New Roman" w:hAnsi="Times New Roman"/>
          <w:b/>
          <w:sz w:val="28"/>
          <w:szCs w:val="28"/>
        </w:rPr>
        <w:t>Участник войны</w:t>
      </w:r>
    </w:p>
    <w:p w:rsidR="00763074" w:rsidRPr="00763074" w:rsidRDefault="00763074" w:rsidP="00763074">
      <w:pPr>
        <w:tabs>
          <w:tab w:val="left" w:pos="18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31C9D">
        <w:rPr>
          <w:rFonts w:ascii="Times New Roman" w:hAnsi="Times New Roman"/>
          <w:sz w:val="28"/>
          <w:szCs w:val="28"/>
        </w:rPr>
        <w:t>Родился</w:t>
      </w:r>
      <w:r>
        <w:rPr>
          <w:rFonts w:ascii="Times New Roman" w:hAnsi="Times New Roman"/>
          <w:sz w:val="28"/>
          <w:szCs w:val="28"/>
        </w:rPr>
        <w:t xml:space="preserve"> 15 августа 1918 года ст. Бурасы </w:t>
      </w:r>
      <w:proofErr w:type="spellStart"/>
      <w:r>
        <w:rPr>
          <w:rFonts w:ascii="Times New Roman" w:hAnsi="Times New Roman"/>
          <w:sz w:val="28"/>
          <w:szCs w:val="28"/>
        </w:rPr>
        <w:t>Базарнокарабулакского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области. </w:t>
      </w:r>
      <w:proofErr w:type="gramStart"/>
      <w:r>
        <w:rPr>
          <w:rFonts w:ascii="Times New Roman" w:hAnsi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действительную военную службу 19 сентября 1939 года. Служил шофером в 602 отдельном автотранспортном батальоне. С декабря 1940 года по сентябрь 1942 года в 502 автотранспортном батальоне в должности командира отделения на территории Монголии. С ноября 1942 года в составе 15-го гвардейского полка принимал участие ВОВ. Участник Сталинградской битвы освобождал Белград. В 1943 году был ранен, после лечения в госпитале опять вернулся на фронт. Уволен в запас в звание сержанта 7 мая 1946 года на основе Указа Президиума Верховного Совета СССР от 20. 03. 46 г. Имеет награды: орден «Красной звезды»; орден «Отечественной войны I степени»; медали: «За оборону Сталинграда»; «За освобождение Белграда»; «За победу над Германией»; юбилейные медали. Член КПСС с 1948 года. </w:t>
      </w:r>
      <w:proofErr w:type="gramStart"/>
      <w:r>
        <w:rPr>
          <w:rFonts w:ascii="Times New Roman" w:hAnsi="Times New Roman"/>
          <w:sz w:val="28"/>
          <w:szCs w:val="28"/>
        </w:rPr>
        <w:t>В мирное время работал в совхозе «Молот» Петровского района зоотехником, В совхозе «Ленинский путь» (отделение ст. Бурасы) рабочим, управляющим.</w:t>
      </w:r>
      <w:proofErr w:type="gramEnd"/>
      <w:r>
        <w:rPr>
          <w:rFonts w:ascii="Times New Roman" w:hAnsi="Times New Roman"/>
          <w:sz w:val="28"/>
          <w:szCs w:val="28"/>
        </w:rPr>
        <w:t xml:space="preserve"> В 1960 году за достигнутые высокие производственные показатели в социалистическом соревновании </w:t>
      </w:r>
      <w:proofErr w:type="gramStart"/>
      <w:r>
        <w:rPr>
          <w:rFonts w:ascii="Times New Roman" w:hAnsi="Times New Roman"/>
          <w:sz w:val="28"/>
          <w:szCs w:val="28"/>
        </w:rPr>
        <w:t>занесен</w:t>
      </w:r>
      <w:proofErr w:type="gramEnd"/>
      <w:r>
        <w:rPr>
          <w:rFonts w:ascii="Times New Roman" w:hAnsi="Times New Roman"/>
          <w:sz w:val="28"/>
          <w:szCs w:val="28"/>
        </w:rPr>
        <w:t xml:space="preserve"> в книгу Почета </w:t>
      </w:r>
      <w:proofErr w:type="spellStart"/>
      <w:r>
        <w:rPr>
          <w:rFonts w:ascii="Times New Roman" w:hAnsi="Times New Roman"/>
          <w:sz w:val="28"/>
          <w:szCs w:val="28"/>
        </w:rPr>
        <w:t>Новобурасского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РК </w:t>
      </w:r>
      <w:proofErr w:type="spellStart"/>
      <w:r>
        <w:rPr>
          <w:rFonts w:ascii="Times New Roman" w:hAnsi="Times New Roman"/>
          <w:sz w:val="28"/>
          <w:szCs w:val="28"/>
        </w:rPr>
        <w:t>Заготскоткорм</w:t>
      </w:r>
      <w:proofErr w:type="spellEnd"/>
      <w:r>
        <w:rPr>
          <w:rFonts w:ascii="Times New Roman" w:hAnsi="Times New Roman"/>
          <w:sz w:val="28"/>
          <w:szCs w:val="28"/>
        </w:rPr>
        <w:t>. В 1979 году ушел на заслуженный отдых.</w:t>
      </w:r>
    </w:p>
    <w:p w:rsidR="00763074" w:rsidRPr="00475B82" w:rsidRDefault="00763074" w:rsidP="00763074">
      <w:pPr>
        <w:tabs>
          <w:tab w:val="left" w:pos="1817"/>
        </w:tabs>
      </w:pPr>
      <w:r>
        <w:rPr>
          <w:noProof/>
          <w:lang w:eastAsia="ru-RU"/>
        </w:rPr>
        <w:drawing>
          <wp:inline distT="0" distB="0" distL="0" distR="0">
            <wp:extent cx="5433695" cy="1222375"/>
            <wp:effectExtent l="19050" t="0" r="0" b="0"/>
            <wp:docPr id="2" name="Рисунок 1" descr="http://content-5.foto.my.mail.ru/mail/alieva-n-a/_deti/i-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76307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3074"/>
    <w:rsid w:val="002B7A4B"/>
    <w:rsid w:val="00763074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0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2015-02-16T17:40:00Z</dcterms:created>
  <dcterms:modified xsi:type="dcterms:W3CDTF">2015-02-16T17:40:00Z</dcterms:modified>
</cp:coreProperties>
</file>